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B5" w:rsidRDefault="00D37547">
      <w:r>
        <w:t>Lekcje z klasą</w:t>
      </w:r>
      <w:r>
        <w:br/>
      </w:r>
      <w:r>
        <w:br/>
        <w:t xml:space="preserve">My, uczniowie klasy VI SP nr 19, pod opieką nauczycielki języka polskiego, pani Grażyną Mielnik, postanowiliśmy poznać rzeczywistość, w jakiej żyli nasi dziadkowie i ich rówieśnicy. Uznaliśmy, że podręczniki niewiele mówią na temat historii najnowszej - czasów PRL i doszliśmy do wniosku, że powinniśmy poszerzyć swoją wiedzę. Z pomocą przyszła  nam Fundacja Uniwersytet Dzieci; przesyłka, którą otrzymaliśmy, zawierała </w:t>
      </w:r>
      <w:proofErr w:type="spellStart"/>
      <w:r>
        <w:t>projektograf</w:t>
      </w:r>
      <w:proofErr w:type="spellEnd"/>
      <w:r>
        <w:t xml:space="preserve"> - planszę, na której rozpisane zostały zadania i terminy realizacji. Zawsze można było na nią spojrzeć i zorientować się, w którym momencie tworzenia projektu się znajdujemy, co jeszcze przed nami i kiedy mają zostać przedstawione zgromadzone materiały, stworzone prezentacje i foldery. Wstępem do  realizacji zadań była gra w kulki (także znajdująca się w zestawie), która pomogła grupom w lepszym podziale ról, poznaniu i polepszeniu wzajemnych interakcji. Zrozumieliśmy, że cywilizacja powstała dzięki temu, że ludzie pojęli, iż jedynie zdolność do współdziałania i umiejętność dobrej komunikacji z innymi prowadzi do konstruktywnych działań, podczas gdy brak empatii, zrozumienia dla drugiego człowieka - przynosi jedynie rozczarowania i klęski.</w:t>
      </w:r>
      <w:r>
        <w:br/>
      </w:r>
      <w:r>
        <w:br/>
        <w:t>Dzięki projektowi " Zrozumieć PRL" poznaliśmy lepiej codzienne życie naszych bliskich, nawiązaliśmy z nimi jeszcze bliższe relacje w czasie przeprowadzanych wywiadów, stworzyliśmy przydatne dla naszych młodszych kolegów prezentacje multimedialne, ukazujące życie w PRL, historię strajków i buntu społecznego. Współpracowaliśmy, tworząc plakaty propagandowe i foldery, rozwijaliśmy nasze umiejętności prezentując uzyskane materiały. Dziękujemy bardzo Fundacji Uniwersytet Dzieci, gdyż dzięki niej mogliśmy w ciekawszy sposób zorganizować pracę metodą projektu, a ponieważ planszę można wykorzystywać wielokrotnie, mamy szansę realizowania wspólnie wielu inspirujących zadań.</w:t>
      </w:r>
      <w:r>
        <w:br/>
      </w:r>
      <w:r>
        <w:br/>
        <w:t xml:space="preserve">W imieniu klasy </w:t>
      </w:r>
      <w:proofErr w:type="spellStart"/>
      <w:r>
        <w:t>VIa</w:t>
      </w:r>
      <w:proofErr w:type="spellEnd"/>
      <w:r>
        <w:t xml:space="preserve"> Zuzia Topolska</w:t>
      </w:r>
      <w:bookmarkStart w:id="0" w:name="_GoBack"/>
      <w:bookmarkEnd w:id="0"/>
    </w:p>
    <w:sectPr w:rsidR="0017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A"/>
    <w:rsid w:val="00172EB5"/>
    <w:rsid w:val="004C3AFA"/>
    <w:rsid w:val="00D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Sroczyńska Irena</dc:creator>
  <cp:keywords/>
  <dc:description/>
  <cp:lastModifiedBy>Sroczyńska Irena</cp:lastModifiedBy>
  <cp:revision>2</cp:revision>
  <dcterms:created xsi:type="dcterms:W3CDTF">2017-09-06T12:29:00Z</dcterms:created>
  <dcterms:modified xsi:type="dcterms:W3CDTF">2017-09-06T12:29:00Z</dcterms:modified>
</cp:coreProperties>
</file>